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3C" w:rsidRPr="00D3463C" w:rsidRDefault="00DE79D5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  <w:bookmarkStart w:id="0" w:name="_GoBack"/>
      <w:bookmarkEnd w:id="0"/>
      <w:r w:rsidR="00C31356">
        <w:rPr>
          <w:rFonts w:asciiTheme="minorHAnsi" w:hAnsiTheme="minorHAnsi"/>
          <w:b/>
        </w:rPr>
        <w:t>a</w:t>
      </w:r>
    </w:p>
    <w:p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D16524">
        <w:rPr>
          <w:rFonts w:asciiTheme="minorHAnsi" w:hAnsiTheme="minorHAnsi"/>
        </w:rPr>
        <w:t xml:space="preserve">       </w:t>
      </w:r>
      <w:r w:rsidR="00267A59">
        <w:rPr>
          <w:rFonts w:asciiTheme="minorHAnsi" w:hAnsiTheme="minorHAnsi"/>
        </w:rPr>
        <w:t>/WIR/20</w:t>
      </w:r>
      <w:r w:rsidR="003B0427">
        <w:rPr>
          <w:rFonts w:asciiTheme="minorHAnsi" w:hAnsiTheme="minorHAnsi"/>
        </w:rPr>
        <w:t>2</w:t>
      </w:r>
      <w:r w:rsidR="00A76749">
        <w:rPr>
          <w:rFonts w:asciiTheme="minorHAnsi" w:hAnsiTheme="minorHAnsi"/>
        </w:rPr>
        <w:t>5</w:t>
      </w:r>
    </w:p>
    <w:p w:rsidR="00945B74" w:rsidRPr="0028521A" w:rsidRDefault="008A5957" w:rsidP="008A5957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Zadanie nr 1</w:t>
      </w:r>
    </w:p>
    <w:p w:rsidR="00D110F6" w:rsidRDefault="00D110F6" w:rsidP="00D110F6">
      <w:pPr>
        <w:pStyle w:val="Standard"/>
        <w:jc w:val="center"/>
        <w:rPr>
          <w:rFonts w:asciiTheme="minorHAnsi" w:hAnsiTheme="minorHAnsi"/>
          <w:b/>
          <w:i/>
        </w:rPr>
      </w:pPr>
      <w:r w:rsidRPr="00F0167F">
        <w:rPr>
          <w:rFonts w:asciiTheme="minorHAnsi" w:hAnsiTheme="minorHAnsi"/>
          <w:b/>
          <w:bCs/>
        </w:rPr>
        <w:t>„</w:t>
      </w:r>
      <w:r w:rsidRPr="00F0167F">
        <w:rPr>
          <w:rFonts w:asciiTheme="minorHAnsi" w:hAnsiTheme="minorHAnsi"/>
        </w:rPr>
        <w:t>Przegląd kotłów gazowych i olejowych</w:t>
      </w:r>
      <w:r>
        <w:rPr>
          <w:rFonts w:asciiTheme="minorHAnsi" w:hAnsiTheme="minorHAnsi"/>
        </w:rPr>
        <w:t xml:space="preserve"> oraz instalacji gazowej </w:t>
      </w:r>
      <w:r w:rsidRPr="00F0167F">
        <w:rPr>
          <w:rFonts w:asciiTheme="minorHAnsi" w:hAnsiTheme="minorHAnsi"/>
        </w:rPr>
        <w:t xml:space="preserve"> w budynkach Policji garnizonu mazowieckiego”</w:t>
      </w:r>
      <w:r w:rsidRPr="00F0167F"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:rsidR="00C31356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…………..….</w:t>
            </w:r>
          </w:p>
        </w:tc>
        <w:tc>
          <w:tcPr>
            <w:tcW w:w="709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C31356" w:rsidRPr="0028521A" w:rsidTr="00AA609D">
        <w:tc>
          <w:tcPr>
            <w:tcW w:w="1990" w:type="dxa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:rsidR="00C31356" w:rsidRPr="0028521A" w:rsidRDefault="00C31356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>
              <w:rPr>
                <w:rFonts w:asciiTheme="minorHAnsi" w:hAnsiTheme="minorHAnsi"/>
                <w:bCs/>
              </w:rPr>
              <w:t>…………….…</w:t>
            </w:r>
          </w:p>
        </w:tc>
      </w:tr>
      <w:tr w:rsidR="00D16524" w:rsidRPr="0028521A" w:rsidTr="00AA609D">
        <w:tc>
          <w:tcPr>
            <w:tcW w:w="1990" w:type="dxa"/>
          </w:tcPr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  <w:p w:rsidR="00D16524" w:rsidRPr="0028521A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</w:rPr>
            </w:pPr>
          </w:p>
        </w:tc>
        <w:tc>
          <w:tcPr>
            <w:tcW w:w="7316" w:type="dxa"/>
            <w:gridSpan w:val="3"/>
          </w:tcPr>
          <w:p w:rsidR="00D16524" w:rsidRPr="0028521A" w:rsidRDefault="00D16524" w:rsidP="00C31356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</w:p>
        </w:tc>
      </w:tr>
    </w:tbl>
    <w:tbl>
      <w:tblPr>
        <w:tblW w:w="11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20"/>
        <w:gridCol w:w="2540"/>
        <w:gridCol w:w="2140"/>
        <w:gridCol w:w="1280"/>
        <w:gridCol w:w="942"/>
        <w:gridCol w:w="1918"/>
      </w:tblGrid>
      <w:tr w:rsidR="007D41F1" w:rsidRPr="007D41F1" w:rsidTr="00A76749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D41F1" w:rsidRPr="007D41F1" w:rsidRDefault="007D41F1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lastRenderedPageBreak/>
              <w:t>Lp.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41F1" w:rsidRPr="007D41F1" w:rsidRDefault="007D41F1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KMP/KPP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41F1" w:rsidRPr="007D41F1" w:rsidRDefault="007D41F1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NAZWA JEDNOSTKI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41F1" w:rsidRPr="007D41F1" w:rsidRDefault="007D41F1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TYP KOTŁA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D41F1" w:rsidRPr="007D41F1" w:rsidRDefault="007D41F1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MOC KOTŁA (KW)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7D41F1" w:rsidRPr="007D41F1" w:rsidRDefault="007D41F1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lang w:eastAsia="pl-PL" w:bidi="ar-SA"/>
              </w:rPr>
              <w:t>RODZAJ PALIWA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D41F1" w:rsidRPr="007D41F1" w:rsidRDefault="007D41F1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ZA WYKONANĄ USŁUGĘ</w:t>
            </w:r>
          </w:p>
        </w:tc>
      </w:tr>
      <w:tr w:rsidR="005636EF" w:rsidRPr="007D41F1" w:rsidTr="00A76749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KPP Białobrzegi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KPP Białobrzegi, ul. Żeromskiego 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DE DIETRICH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5636EF" w:rsidRPr="007D41F1" w:rsidTr="00A76749">
        <w:trPr>
          <w:trHeight w:val="97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KPP Białobrzegi, ul. Żeromskiego 23 (bud. garażowo-gospodarczy)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 xml:space="preserve">EUROTERM </w:t>
            </w:r>
            <w:proofErr w:type="spellStart"/>
            <w:r w:rsidRPr="005636EF">
              <w:rPr>
                <w:rFonts w:ascii="Calibri" w:hAnsi="Calibri" w:cs="Calibri"/>
                <w:sz w:val="20"/>
                <w:szCs w:val="20"/>
              </w:rPr>
              <w:t>Nitromix</w:t>
            </w:r>
            <w:proofErr w:type="spellEnd"/>
            <w:r w:rsidRPr="005636EF">
              <w:rPr>
                <w:rFonts w:ascii="Calibri" w:hAnsi="Calibri" w:cs="Calibri"/>
                <w:sz w:val="20"/>
                <w:szCs w:val="20"/>
              </w:rPr>
              <w:t xml:space="preserve"> 28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5636EF" w:rsidRPr="007D41F1" w:rsidTr="00A76749">
        <w:trPr>
          <w:trHeight w:val="64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KPP Garwolin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36EF" w:rsidRPr="007D41F1" w:rsidRDefault="005636EF" w:rsidP="00291047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KPP Garwolin, ul. Stacyjna 23 (garaże)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FERROLI BLUEHELIX PRO RRT 24 Plus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Gaz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5636EF" w:rsidRPr="007D41F1" w:rsidTr="00A76749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KP Pilawa, ul. Letniskowa 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TERMET ECOCONDENS Silver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5636EF" w:rsidRPr="007D41F1" w:rsidTr="00A76749">
        <w:trPr>
          <w:trHeight w:val="642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KP Łaskarzew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36E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ARISTON </w:t>
            </w:r>
            <w:proofErr w:type="spellStart"/>
            <w:r w:rsidRPr="005636EF">
              <w:rPr>
                <w:rFonts w:ascii="Calibri" w:hAnsi="Calibri" w:cs="Calibri"/>
                <w:color w:val="000000"/>
                <w:sz w:val="20"/>
                <w:szCs w:val="20"/>
              </w:rPr>
              <w:t>Clas</w:t>
            </w:r>
            <w:proofErr w:type="spellEnd"/>
            <w:r w:rsidRPr="005636E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24CF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36EF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36EF">
              <w:rPr>
                <w:rFonts w:ascii="Calibri" w:hAnsi="Calibri" w:cs="Calibri"/>
                <w:color w:val="000000"/>
                <w:sz w:val="20"/>
                <w:szCs w:val="20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5636EF" w:rsidRPr="007D41F1" w:rsidTr="00A76749">
        <w:trPr>
          <w:trHeight w:val="64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KMP Radom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KP II, ul. Radomskiego 2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DE DIETRICH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84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36EF" w:rsidRPr="005636EF" w:rsidRDefault="005636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36EF">
              <w:rPr>
                <w:rFonts w:ascii="Calibri" w:hAnsi="Calibri" w:cs="Calibri"/>
                <w:sz w:val="20"/>
                <w:szCs w:val="20"/>
              </w:rPr>
              <w:t>Gaz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6EF" w:rsidRPr="007D41F1" w:rsidRDefault="005636EF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A76749" w:rsidRPr="007D41F1" w:rsidTr="00A76749">
        <w:trPr>
          <w:trHeight w:val="642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KP Pionki, ul. Leśna</w:t>
            </w:r>
          </w:p>
        </w:tc>
        <w:tc>
          <w:tcPr>
            <w:tcW w:w="43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instalacja gazowa (10 lokali mieszkalnych)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A76749" w:rsidRPr="007D41F1" w:rsidTr="00A76749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KP Skaryszew, ul. Słowackiego 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BROTJE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  <w:tr w:rsidR="00A76749" w:rsidRPr="007D41F1" w:rsidTr="009D3C79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749" w:rsidRPr="007D41F1" w:rsidRDefault="00A76749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KW</w:t>
            </w: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P Radom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749" w:rsidRPr="00A76749" w:rsidRDefault="00A7674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6749">
              <w:rPr>
                <w:rFonts w:ascii="Calibri" w:hAnsi="Calibri" w:cs="Calibri"/>
                <w:color w:val="000000"/>
                <w:sz w:val="20"/>
                <w:szCs w:val="20"/>
              </w:rPr>
              <w:t>Budynek Związków Zawodowych, ul. 11-go Listopada 37/59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749" w:rsidRPr="00A76749" w:rsidRDefault="00A7674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674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DIETRICH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749" w:rsidRPr="00A76749" w:rsidRDefault="00A767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6749">
              <w:rPr>
                <w:rFonts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6749" w:rsidRPr="00A76749" w:rsidRDefault="00A767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6749">
              <w:rPr>
                <w:rFonts w:ascii="Calibri" w:hAnsi="Calibri" w:cs="Calibri"/>
                <w:sz w:val="20"/>
                <w:szCs w:val="20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</w:p>
        </w:tc>
      </w:tr>
      <w:tr w:rsidR="00A76749" w:rsidRPr="007D41F1" w:rsidTr="009D3C79">
        <w:trPr>
          <w:trHeight w:val="6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749" w:rsidRPr="007D41F1" w:rsidRDefault="00A76749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749" w:rsidRPr="00A76749" w:rsidRDefault="00A7674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6749">
              <w:rPr>
                <w:rFonts w:ascii="Calibri" w:hAnsi="Calibri" w:cs="Calibri"/>
                <w:color w:val="000000"/>
                <w:sz w:val="20"/>
                <w:szCs w:val="20"/>
              </w:rPr>
              <w:t>OPP Radom ul. M. Fołtyn 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749" w:rsidRPr="00A76749" w:rsidRDefault="00A7674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6749">
              <w:rPr>
                <w:rFonts w:ascii="Calibri" w:hAnsi="Calibri" w:cs="Calibri"/>
                <w:color w:val="000000"/>
                <w:sz w:val="20"/>
                <w:szCs w:val="20"/>
              </w:rPr>
              <w:t>IMMERGAS VICTRIX PRO 100 2 ERP (3 SZT.)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749" w:rsidRPr="00A76749" w:rsidRDefault="00A767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6749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6749" w:rsidRPr="00A76749" w:rsidRDefault="00A7674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6749">
              <w:rPr>
                <w:rFonts w:ascii="Calibri" w:hAnsi="Calibri" w:cs="Calibri"/>
                <w:sz w:val="20"/>
                <w:szCs w:val="20"/>
              </w:rPr>
              <w:t>Gaz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</w:p>
        </w:tc>
      </w:tr>
      <w:tr w:rsidR="00A76749" w:rsidRPr="007D41F1" w:rsidTr="00A76749">
        <w:trPr>
          <w:trHeight w:val="64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KPP Zwoleń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  <w:t>KPP Zwoleń, ul. Batalionów Chłopskich 14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  <w:t>DE DIETRICH MCA 90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  <w:t>90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  <w:t>Gaz</w:t>
            </w:r>
          </w:p>
        </w:tc>
        <w:tc>
          <w:tcPr>
            <w:tcW w:w="19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color w:val="000000"/>
                <w:kern w:val="0"/>
                <w:lang w:eastAsia="pl-PL" w:bidi="ar-SA"/>
              </w:rPr>
              <w:t> </w:t>
            </w:r>
          </w:p>
        </w:tc>
      </w:tr>
      <w:tr w:rsidR="00A76749" w:rsidRPr="007D41F1" w:rsidTr="00A76749">
        <w:trPr>
          <w:trHeight w:val="375"/>
        </w:trPr>
        <w:tc>
          <w:tcPr>
            <w:tcW w:w="95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Łączna wartość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749" w:rsidRPr="007D41F1" w:rsidRDefault="00A76749" w:rsidP="007D41F1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Calibri"/>
                <w:kern w:val="0"/>
                <w:lang w:eastAsia="pl-PL" w:bidi="ar-SA"/>
              </w:rPr>
            </w:pPr>
            <w:r w:rsidRPr="007D41F1">
              <w:rPr>
                <w:rFonts w:ascii="Calibri" w:eastAsia="Times New Roman" w:hAnsi="Calibri" w:cs="Calibri"/>
                <w:kern w:val="0"/>
                <w:lang w:eastAsia="pl-PL" w:bidi="ar-SA"/>
              </w:rPr>
              <w:t> </w:t>
            </w:r>
          </w:p>
        </w:tc>
      </w:tr>
    </w:tbl>
    <w:p w:rsidR="00D16524" w:rsidRDefault="00D16524"/>
    <w:p w:rsidR="007D41F1" w:rsidRDefault="007D41F1"/>
    <w:p w:rsidR="00F7067C" w:rsidRDefault="00F7067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5"/>
        <w:gridCol w:w="7355"/>
      </w:tblGrid>
      <w:tr w:rsidR="00974925" w:rsidTr="00C31356">
        <w:tc>
          <w:tcPr>
            <w:tcW w:w="7355" w:type="dxa"/>
            <w:vAlign w:val="bottom"/>
          </w:tcPr>
          <w:p w:rsidR="00974925" w:rsidRPr="0077351D" w:rsidRDefault="00974925" w:rsidP="00C31356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:rsidR="00974925" w:rsidRDefault="00974925" w:rsidP="00C31356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74925" w:rsidRPr="00830AF0" w:rsidTr="00C31356"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:rsidR="00974925" w:rsidRPr="00830AF0" w:rsidRDefault="00974925" w:rsidP="00C3135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:rsidR="00EB65CD" w:rsidRDefault="00EB65CD" w:rsidP="00726156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  <w:bookmarkEnd w:id="1"/>
    </w:p>
    <w:sectPr w:rsidR="00EB65CD" w:rsidSect="00A767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25545"/>
    <w:rsid w:val="00064320"/>
    <w:rsid w:val="0011123B"/>
    <w:rsid w:val="00127E2D"/>
    <w:rsid w:val="001A652A"/>
    <w:rsid w:val="002031F2"/>
    <w:rsid w:val="00267A59"/>
    <w:rsid w:val="002E6FE9"/>
    <w:rsid w:val="003A6641"/>
    <w:rsid w:val="003A7E03"/>
    <w:rsid w:val="003B0427"/>
    <w:rsid w:val="003E718D"/>
    <w:rsid w:val="004E264F"/>
    <w:rsid w:val="004F5CA0"/>
    <w:rsid w:val="0053758A"/>
    <w:rsid w:val="005636EF"/>
    <w:rsid w:val="005D5D7D"/>
    <w:rsid w:val="006155BE"/>
    <w:rsid w:val="006369A0"/>
    <w:rsid w:val="006D0A9B"/>
    <w:rsid w:val="00704DC9"/>
    <w:rsid w:val="00726156"/>
    <w:rsid w:val="00767015"/>
    <w:rsid w:val="0077351D"/>
    <w:rsid w:val="007D41F1"/>
    <w:rsid w:val="00825205"/>
    <w:rsid w:val="00830AF0"/>
    <w:rsid w:val="00831DB6"/>
    <w:rsid w:val="00881A93"/>
    <w:rsid w:val="008A5957"/>
    <w:rsid w:val="008B057B"/>
    <w:rsid w:val="008B246A"/>
    <w:rsid w:val="00916994"/>
    <w:rsid w:val="00945B74"/>
    <w:rsid w:val="00974925"/>
    <w:rsid w:val="009B1EB4"/>
    <w:rsid w:val="009E21BA"/>
    <w:rsid w:val="00A76749"/>
    <w:rsid w:val="00A84F55"/>
    <w:rsid w:val="00AA609D"/>
    <w:rsid w:val="00B336AB"/>
    <w:rsid w:val="00B4311B"/>
    <w:rsid w:val="00C075E2"/>
    <w:rsid w:val="00C2138A"/>
    <w:rsid w:val="00C31356"/>
    <w:rsid w:val="00C41EBB"/>
    <w:rsid w:val="00C5489A"/>
    <w:rsid w:val="00C673E1"/>
    <w:rsid w:val="00CD45C7"/>
    <w:rsid w:val="00D110F6"/>
    <w:rsid w:val="00D16524"/>
    <w:rsid w:val="00D3463C"/>
    <w:rsid w:val="00D44B08"/>
    <w:rsid w:val="00DB3504"/>
    <w:rsid w:val="00DB7250"/>
    <w:rsid w:val="00DE79D5"/>
    <w:rsid w:val="00E51943"/>
    <w:rsid w:val="00E57FA8"/>
    <w:rsid w:val="00E87435"/>
    <w:rsid w:val="00EB65CD"/>
    <w:rsid w:val="00EB7AB6"/>
    <w:rsid w:val="00EF1420"/>
    <w:rsid w:val="00F0167F"/>
    <w:rsid w:val="00F7067C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44</cp:revision>
  <cp:lastPrinted>2025-07-23T05:43:00Z</cp:lastPrinted>
  <dcterms:created xsi:type="dcterms:W3CDTF">2020-07-08T13:21:00Z</dcterms:created>
  <dcterms:modified xsi:type="dcterms:W3CDTF">2025-07-23T05:43:00Z</dcterms:modified>
</cp:coreProperties>
</file>